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055" w:rsidRDefault="00327055" w:rsidP="00327055">
      <w:pPr>
        <w:spacing w:after="0" w:line="240" w:lineRule="auto"/>
        <w:ind w:left="284" w:hanging="28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4FD580" wp14:editId="7ABE952B">
                <wp:simplePos x="0" y="0"/>
                <wp:positionH relativeFrom="column">
                  <wp:posOffset>-1044666</wp:posOffset>
                </wp:positionH>
                <wp:positionV relativeFrom="paragraph">
                  <wp:posOffset>-512899</wp:posOffset>
                </wp:positionV>
                <wp:extent cx="7545796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79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7055" w:rsidRPr="00327055" w:rsidRDefault="00327055" w:rsidP="00327055">
                            <w:pPr>
                              <w:spacing w:after="0" w:line="240" w:lineRule="auto"/>
                              <w:ind w:left="284" w:hanging="284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Instructional Design Models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82.25pt;margin-top:-40.4pt;width:594.1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" filled="f" stroked="f">
                <v:fill o:detectmouseclick="t"/>
                <v:textbox style="mso-fit-shape-to-text:t">
                  <w:txbxContent>
                    <w:p w:rsidR="00327055" w:rsidRPr="00327055" w:rsidRDefault="00327055" w:rsidP="00327055">
                      <w:pPr>
                        <w:spacing w:after="0" w:line="240" w:lineRule="auto"/>
                        <w:ind w:left="284" w:hanging="284"/>
                        <w:jc w:val="center"/>
                        <w:rPr>
                          <w:rFonts w:ascii="Comic Sans MS" w:hAnsi="Comic Sans MS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Instructional Design Models</w:t>
                      </w:r>
                    </w:p>
                  </w:txbxContent>
                </v:textbox>
              </v:shape>
            </w:pict>
          </mc:Fallback>
        </mc:AlternateContent>
      </w: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  <w:r>
        <w:rPr>
          <w:noProof/>
          <w:lang w:eastAsia="en-MY"/>
        </w:rPr>
        <w:drawing>
          <wp:anchor distT="0" distB="0" distL="114300" distR="114300" simplePos="0" relativeHeight="251659264" behindDoc="0" locked="0" layoutInCell="1" allowOverlap="1" wp14:anchorId="08204282" wp14:editId="58A43344">
            <wp:simplePos x="0" y="0"/>
            <wp:positionH relativeFrom="column">
              <wp:posOffset>27940</wp:posOffset>
            </wp:positionH>
            <wp:positionV relativeFrom="paragraph">
              <wp:posOffset>-60515</wp:posOffset>
            </wp:positionV>
            <wp:extent cx="5292725" cy="1847850"/>
            <wp:effectExtent l="19050" t="19050" r="22225" b="190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5" t="49849" r="13059" b="3344"/>
                    <a:stretch/>
                  </pic:blipFill>
                  <pic:spPr bwMode="auto">
                    <a:xfrm>
                      <a:off x="0" y="0"/>
                      <a:ext cx="5292725" cy="18478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  <w:r>
        <w:t xml:space="preserve">Figure </w:t>
      </w:r>
      <w:proofErr w:type="gramStart"/>
      <w:r>
        <w:t>1 :</w:t>
      </w:r>
      <w:proofErr w:type="gramEnd"/>
      <w:r>
        <w:t xml:space="preserve"> The Dick &amp; Carey Instructional Design Model</w:t>
      </w:r>
    </w:p>
    <w:p w:rsidR="00327055" w:rsidRDefault="00327055" w:rsidP="00327055">
      <w:pPr>
        <w:spacing w:after="0" w:line="240" w:lineRule="auto"/>
        <w:ind w:left="284" w:hanging="284"/>
        <w:jc w:val="both"/>
      </w:pPr>
      <w:proofErr w:type="gramStart"/>
      <w:r w:rsidRPr="008D1F7B">
        <w:t>Source :</w:t>
      </w:r>
      <w:proofErr w:type="gramEnd"/>
      <w:r w:rsidRPr="008D1F7B">
        <w:t xml:space="preserve"> Abbie H. Brown, Timothy D. Green. 2019. The Essentials of Instructional Design: Connecting Fundamental Principles with Process and Practice. Routledge, New York.</w:t>
      </w:r>
    </w:p>
    <w:p w:rsidR="00327055" w:rsidRDefault="00327055" w:rsidP="00327055">
      <w:pPr>
        <w:spacing w:after="0" w:line="240" w:lineRule="auto"/>
        <w:ind w:left="284" w:hanging="284"/>
        <w:jc w:val="both"/>
      </w:pPr>
      <w:r>
        <w:rPr>
          <w:noProof/>
          <w:lang w:eastAsia="en-MY"/>
        </w:rPr>
        <w:drawing>
          <wp:anchor distT="0" distB="0" distL="114300" distR="114300" simplePos="0" relativeHeight="251660288" behindDoc="0" locked="0" layoutInCell="1" allowOverlap="1" wp14:anchorId="6D470CC7" wp14:editId="59C22162">
            <wp:simplePos x="0" y="0"/>
            <wp:positionH relativeFrom="column">
              <wp:posOffset>564515</wp:posOffset>
            </wp:positionH>
            <wp:positionV relativeFrom="paragraph">
              <wp:posOffset>167640</wp:posOffset>
            </wp:positionV>
            <wp:extent cx="4424680" cy="2149475"/>
            <wp:effectExtent l="19050" t="19050" r="13970" b="222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9" t="38671" r="22721" b="4217"/>
                    <a:stretch/>
                  </pic:blipFill>
                  <pic:spPr bwMode="auto">
                    <a:xfrm>
                      <a:off x="0" y="0"/>
                      <a:ext cx="4424680" cy="21494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  <w:r>
        <w:t xml:space="preserve">Figure </w:t>
      </w:r>
      <w:proofErr w:type="gramStart"/>
      <w:r>
        <w:t>2 :</w:t>
      </w:r>
      <w:proofErr w:type="gramEnd"/>
      <w:r>
        <w:t xml:space="preserve"> The ASSURE instructional model</w:t>
      </w:r>
    </w:p>
    <w:p w:rsidR="00327055" w:rsidRDefault="00327055" w:rsidP="00327055">
      <w:pPr>
        <w:spacing w:after="0" w:line="240" w:lineRule="auto"/>
        <w:ind w:left="284" w:hanging="284"/>
        <w:jc w:val="both"/>
      </w:pPr>
      <w:proofErr w:type="gramStart"/>
      <w:r w:rsidRPr="008D1F7B">
        <w:t>Source :</w:t>
      </w:r>
      <w:proofErr w:type="gramEnd"/>
      <w:r>
        <w:t xml:space="preserve"> I</w:t>
      </w:r>
      <w:r w:rsidRPr="00B30934">
        <w:t xml:space="preserve">brahim, A.A., 2015. Comparative analysis between system approach, Kemp, and ASSURE instructional design models. </w:t>
      </w:r>
      <w:proofErr w:type="gramStart"/>
      <w:r w:rsidRPr="00B30934">
        <w:t>International Journal of Education and Research, 3(12), pp.261-270.</w:t>
      </w:r>
      <w:proofErr w:type="gramEnd"/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  <w:r>
        <w:rPr>
          <w:noProof/>
          <w:lang w:eastAsia="en-MY"/>
        </w:rPr>
        <w:drawing>
          <wp:anchor distT="0" distB="0" distL="114300" distR="114300" simplePos="0" relativeHeight="251661312" behindDoc="0" locked="0" layoutInCell="1" allowOverlap="1" wp14:anchorId="05DD20C0" wp14:editId="0F3E1A81">
            <wp:simplePos x="0" y="0"/>
            <wp:positionH relativeFrom="column">
              <wp:posOffset>845820</wp:posOffset>
            </wp:positionH>
            <wp:positionV relativeFrom="paragraph">
              <wp:posOffset>22860</wp:posOffset>
            </wp:positionV>
            <wp:extent cx="3829685" cy="1945005"/>
            <wp:effectExtent l="19050" t="19050" r="18415" b="171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58" t="28097" r="7100" b="22357"/>
                    <a:stretch/>
                  </pic:blipFill>
                  <pic:spPr bwMode="auto">
                    <a:xfrm>
                      <a:off x="0" y="0"/>
                      <a:ext cx="3829685" cy="194500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</w:p>
    <w:p w:rsidR="00327055" w:rsidRDefault="00327055" w:rsidP="00327055">
      <w:pPr>
        <w:spacing w:after="0" w:line="240" w:lineRule="auto"/>
        <w:ind w:left="284" w:hanging="284"/>
        <w:jc w:val="both"/>
      </w:pPr>
      <w:r>
        <w:t xml:space="preserve">Figure </w:t>
      </w:r>
      <w:proofErr w:type="gramStart"/>
      <w:r>
        <w:t>3 :</w:t>
      </w:r>
      <w:proofErr w:type="gramEnd"/>
      <w:r>
        <w:t xml:space="preserve"> The ADDIE instructional model</w:t>
      </w:r>
    </w:p>
    <w:p w:rsidR="00327055" w:rsidRDefault="00327055" w:rsidP="00327055">
      <w:pPr>
        <w:spacing w:after="0" w:line="240" w:lineRule="auto"/>
        <w:ind w:left="284" w:hanging="284"/>
        <w:jc w:val="both"/>
      </w:pPr>
      <w:proofErr w:type="gramStart"/>
      <w:r>
        <w:t>Source :</w:t>
      </w:r>
      <w:proofErr w:type="gramEnd"/>
      <w:r>
        <w:t xml:space="preserve"> </w:t>
      </w:r>
      <w:proofErr w:type="spellStart"/>
      <w:r w:rsidRPr="00AE7440">
        <w:t>Drljača</w:t>
      </w:r>
      <w:proofErr w:type="spellEnd"/>
      <w:r w:rsidRPr="00AE7440">
        <w:t xml:space="preserve">, D., </w:t>
      </w:r>
      <w:proofErr w:type="spellStart"/>
      <w:r w:rsidRPr="00AE7440">
        <w:t>Latinović</w:t>
      </w:r>
      <w:proofErr w:type="spellEnd"/>
      <w:r w:rsidRPr="00AE7440">
        <w:t xml:space="preserve">, B., </w:t>
      </w:r>
      <w:proofErr w:type="spellStart"/>
      <w:r w:rsidRPr="00AE7440">
        <w:t>Stanković</w:t>
      </w:r>
      <w:proofErr w:type="spellEnd"/>
      <w:r w:rsidRPr="00AE7440">
        <w:t xml:space="preserve">, Z. and </w:t>
      </w:r>
      <w:proofErr w:type="spellStart"/>
      <w:r w:rsidRPr="00AE7440">
        <w:t>Cvetković</w:t>
      </w:r>
      <w:proofErr w:type="spellEnd"/>
      <w:r w:rsidRPr="00AE7440">
        <w:t xml:space="preserve">, D., 2017. </w:t>
      </w:r>
      <w:proofErr w:type="gramStart"/>
      <w:r w:rsidRPr="00AE7440">
        <w:t>Addie model for development of e-courses.</w:t>
      </w:r>
      <w:proofErr w:type="gramEnd"/>
      <w:r w:rsidRPr="00AE7440">
        <w:t xml:space="preserve"> </w:t>
      </w:r>
      <w:proofErr w:type="gramStart"/>
      <w:r w:rsidRPr="00AE7440">
        <w:t xml:space="preserve">In </w:t>
      </w:r>
      <w:proofErr w:type="spellStart"/>
      <w:r w:rsidRPr="00AE7440">
        <w:t>Documento</w:t>
      </w:r>
      <w:proofErr w:type="spellEnd"/>
      <w:r w:rsidRPr="00AE7440">
        <w:t xml:space="preserve"> </w:t>
      </w:r>
      <w:proofErr w:type="spellStart"/>
      <w:r w:rsidRPr="00AE7440">
        <w:t>procedente</w:t>
      </w:r>
      <w:proofErr w:type="spellEnd"/>
      <w:r w:rsidRPr="00AE7440">
        <w:t xml:space="preserve"> de la International Scientific Conference on Information Technology and Data Related Research SINTEZA [Internet] (pp. 242-247).</w:t>
      </w:r>
      <w:bookmarkStart w:id="0" w:name="_GoBack"/>
      <w:bookmarkEnd w:id="0"/>
      <w:proofErr w:type="gramEnd"/>
    </w:p>
    <w:sectPr w:rsidR="003270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055"/>
    <w:rsid w:val="000300A8"/>
    <w:rsid w:val="0032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0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0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Nithiya</dc:creator>
  <cp:lastModifiedBy>Nithiya</cp:lastModifiedBy>
  <cp:revision>1</cp:revision>
  <dcterms:created xsi:type="dcterms:W3CDTF">2019-11-23T00:54:00Z</dcterms:created>
  <dcterms:modified xsi:type="dcterms:W3CDTF">2019-11-23T00:58:00Z</dcterms:modified>
</cp:coreProperties>
</file>